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B" w:rsidRDefault="002758B3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継続科目（京都ミュージアム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科目）</w:t>
      </w:r>
    </w:p>
    <w:p w:rsidR="00F551CC" w:rsidRPr="00B521AB" w:rsidRDefault="008A416C" w:rsidP="00F551CC">
      <w:pPr>
        <w:jc w:val="center"/>
        <w:textAlignment w:val="center"/>
        <w:rPr>
          <w:rFonts w:ascii="Lucida Sans Unicode" w:eastAsia="HGｺﾞｼｯｸE" w:hAnsi="Lucida Sans Unicode"/>
          <w:b/>
          <w:sz w:val="16"/>
          <w:szCs w:val="16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「</w:t>
      </w:r>
      <w:r w:rsidR="002758B3">
        <w:rPr>
          <w:rFonts w:ascii="Lucida Sans Unicode" w:eastAsia="HGｺﾞｼｯｸE" w:hAnsi="Lucida Sans Unicode" w:hint="eastAsia"/>
          <w:b/>
          <w:sz w:val="48"/>
          <w:szCs w:val="48"/>
        </w:rPr>
        <w:t>京都ミュージアム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PBL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科目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」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F551CC" w:rsidRPr="00F13022" w:rsidRDefault="00F551CC" w:rsidP="00F551CC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以下のとおり、開設申請を行います。なお、科目開設が許可された場合は、単位互換・京カレッジガイドライン・出講案内に沿って授業運営を行うこととします。</w:t>
      </w:r>
    </w:p>
    <w:p w:rsidR="00F551CC" w:rsidRPr="00F13022" w:rsidRDefault="00B521AB" w:rsidP="00F551CC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898"/>
        <w:gridCol w:w="290"/>
        <w:gridCol w:w="1595"/>
        <w:gridCol w:w="956"/>
        <w:gridCol w:w="287"/>
        <w:gridCol w:w="113"/>
        <w:gridCol w:w="650"/>
        <w:gridCol w:w="102"/>
        <w:gridCol w:w="385"/>
        <w:gridCol w:w="2518"/>
        <w:gridCol w:w="22"/>
      </w:tblGrid>
      <w:tr w:rsidR="00F551CC" w:rsidRPr="00F13022" w:rsidTr="002758B3">
        <w:trPr>
          <w:trHeight w:val="63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22783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81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rPr>
          <w:gridAfter w:val="1"/>
          <w:wAfter w:w="22" w:type="dxa"/>
          <w:trHeight w:val="36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希望連携先</w:t>
            </w:r>
          </w:p>
          <w:p w:rsidR="002758B3" w:rsidRPr="00101771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複数希望可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京都鉄道博物館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ind w:rightChars="-4" w:right="-8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京都国際マンガミュージアム</w:t>
            </w:r>
          </w:p>
        </w:tc>
      </w:tr>
      <w:tr w:rsidR="002758B3" w:rsidRPr="00F13022" w:rsidTr="002758B3">
        <w:trPr>
          <w:gridAfter w:val="1"/>
          <w:wAfter w:w="22" w:type="dxa"/>
          <w:trHeight w:val="345"/>
        </w:trPr>
        <w:tc>
          <w:tcPr>
            <w:tcW w:w="1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B521AB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京都市動物園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884BFC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京都市</w:t>
            </w:r>
            <w:r w:rsidR="00884BFC">
              <w:rPr>
                <w:rFonts w:ascii="Lucida Sans Unicode" w:eastAsia="HGｺﾞｼｯｸE" w:hAnsi="Lucida Sans Unicode" w:hint="eastAsia"/>
                <w:sz w:val="20"/>
                <w:szCs w:val="20"/>
              </w:rPr>
              <w:t>京セラ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美術館</w:t>
            </w:r>
          </w:p>
        </w:tc>
      </w:tr>
      <w:tr w:rsidR="002758B3" w:rsidRPr="00F13022" w:rsidTr="002758B3">
        <w:trPr>
          <w:trHeight w:val="61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(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いずれかに○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)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2758B3" w:rsidRPr="00F13022" w:rsidTr="002758B3">
        <w:trPr>
          <w:trHeight w:val="82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単位数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　　　）単位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9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669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</w:t>
      </w:r>
      <w:r>
        <w:rPr>
          <w:rFonts w:ascii="Lucida Sans Unicode" w:eastAsia="HGｺﾞｼｯｸE" w:hAnsi="Lucida Sans Unicode" w:hint="eastAsia"/>
          <w:sz w:val="18"/>
          <w:szCs w:val="18"/>
        </w:rPr>
        <w:t>（受講者向けのアピールポイント）を</w:t>
      </w:r>
    </w:p>
    <w:tbl>
      <w:tblPr>
        <w:tblpPr w:leftFromText="142" w:rightFromText="142" w:vertAnchor="text" w:horzAnchor="margin" w:tblpX="108" w:tblpY="289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51CC" w:rsidRPr="008359BB" w:rsidTr="00534523">
        <w:trPr>
          <w:trHeight w:val="4086"/>
        </w:trPr>
        <w:tc>
          <w:tcPr>
            <w:tcW w:w="9214" w:type="dxa"/>
            <w:shd w:val="clear" w:color="auto" w:fill="auto"/>
          </w:tcPr>
          <w:p w:rsidR="00F551CC" w:rsidRPr="008359BB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snapToGrid w:val="0"/>
        <w:ind w:leftChars="1118" w:left="2442" w:hangingChars="52" w:hanging="94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400</w:t>
      </w:r>
      <w:r>
        <w:rPr>
          <w:rFonts w:ascii="Lucida Sans Unicode" w:eastAsia="HGｺﾞｼｯｸE" w:hAnsi="Lucida Sans Unicode"/>
          <w:sz w:val="18"/>
          <w:szCs w:val="18"/>
        </w:rPr>
        <w:t>字</w:t>
      </w:r>
      <w:r>
        <w:rPr>
          <w:rFonts w:ascii="Lucida Sans Unicode" w:eastAsia="HGｺﾞｼｯｸE" w:hAnsi="Lucida Sans Unicode" w:hint="eastAsia"/>
          <w:sz w:val="18"/>
          <w:szCs w:val="18"/>
        </w:rPr>
        <w:t>以上</w:t>
      </w:r>
      <w:r w:rsidRPr="00F13022">
        <w:rPr>
          <w:rFonts w:ascii="Lucida Sans Unicode" w:eastAsia="HGｺﾞｼｯｸE" w:hAnsi="Lucida Sans Unicode"/>
          <w:sz w:val="18"/>
          <w:szCs w:val="18"/>
        </w:rPr>
        <w:t>で記入して下さい。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．授業実施スケジュール　</w:t>
      </w:r>
    </w:p>
    <w:p w:rsidR="00F551CC" w:rsidRPr="00ED2812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ED2812">
        <w:rPr>
          <w:rFonts w:ascii="Lucida Sans Unicode" w:eastAsia="HGｺﾞｼｯｸE" w:hAnsi="Lucida Sans Unicode" w:hint="eastAsia"/>
          <w:szCs w:val="21"/>
        </w:rPr>
        <w:t>＜授業実施時期</w:t>
      </w:r>
      <w:r>
        <w:rPr>
          <w:rFonts w:ascii="Lucida Sans Unicode" w:eastAsia="HGｺﾞｼｯｸE" w:hAnsi="Lucida Sans Unicode" w:hint="eastAsia"/>
          <w:szCs w:val="21"/>
        </w:rPr>
        <w:t>・時限</w:t>
      </w:r>
      <w:r w:rsidRPr="00ED2812">
        <w:rPr>
          <w:rFonts w:ascii="Lucida Sans Unicode" w:eastAsia="HGｺﾞｼｯｸE" w:hAnsi="Lucida Sans Unicode" w:hint="eastAsia"/>
          <w:szCs w:val="21"/>
        </w:rPr>
        <w:t>＞</w:t>
      </w:r>
    </w:p>
    <w:p w:rsidR="00F551CC" w:rsidRPr="00ED2812" w:rsidRDefault="00F551CC" w:rsidP="00F551CC">
      <w:pPr>
        <w:ind w:left="422" w:hangingChars="200" w:hanging="422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 xml:space="preserve">　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※曜日･時限については前期・後期ごとに曜日時限を固定してください。夏期集中期間に行う場合は期間を記入してください（授業時間・学年暦はガイドラインを参照してください）。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233"/>
        <w:gridCol w:w="1276"/>
        <w:gridCol w:w="1418"/>
        <w:gridCol w:w="1275"/>
        <w:gridCol w:w="2977"/>
      </w:tblGrid>
      <w:tr w:rsidR="00F551CC" w:rsidRPr="00F13022" w:rsidTr="00F551CC">
        <w:trPr>
          <w:trHeight w:val="294"/>
        </w:trPr>
        <w:tc>
          <w:tcPr>
            <w:tcW w:w="1035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キャンパスプラザでの授業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551CC" w:rsidRDefault="00CD2399" w:rsidP="00F551CC">
            <w:pPr>
              <w:snapToGrid w:val="0"/>
              <w:spacing w:line="280" w:lineRule="atLeast"/>
              <w:jc w:val="lef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文化施設</w:t>
            </w:r>
            <w:r w:rsidR="00F551CC"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・その他フィールドでの授業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（定期的に行う場合）</w:t>
            </w:r>
          </w:p>
        </w:tc>
        <w:tc>
          <w:tcPr>
            <w:tcW w:w="2977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その他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※夏期集中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期間に実施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の場合は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期間（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8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月～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9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月）を記入</w:t>
            </w:r>
          </w:p>
        </w:tc>
      </w:tr>
      <w:tr w:rsidR="00F551CC" w:rsidRPr="00F13022" w:rsidTr="00F551CC">
        <w:trPr>
          <w:trHeight w:val="294"/>
        </w:trPr>
        <w:tc>
          <w:tcPr>
            <w:tcW w:w="1035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</w:t>
            </w:r>
          </w:p>
        </w:tc>
        <w:tc>
          <w:tcPr>
            <w:tcW w:w="1233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1418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2977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180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255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360" w:lineRule="exact"/>
        <w:textAlignment w:val="center"/>
        <w:rPr>
          <w:rFonts w:ascii="Lucida Sans Unicode" w:eastAsia="HGｺﾞｼｯｸE" w:hAnsi="Lucida Sans Unicode"/>
          <w:szCs w:val="21"/>
        </w:rPr>
      </w:pPr>
    </w:p>
    <w:p w:rsidR="00F551CC" w:rsidRPr="0009198C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09198C">
        <w:rPr>
          <w:rFonts w:ascii="Lucida Sans Unicode" w:eastAsia="HGｺﾞｼｯｸE" w:hAnsi="Lucida Sans Unicode" w:hint="eastAsia"/>
          <w:szCs w:val="21"/>
        </w:rPr>
        <w:t>＜授業スケジュール＞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11"/>
        <w:gridCol w:w="1843"/>
      </w:tblGrid>
      <w:tr w:rsidR="00F551CC" w:rsidRPr="00F13022" w:rsidTr="00F551CC">
        <w:tc>
          <w:tcPr>
            <w:tcW w:w="2160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11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場所</w:t>
            </w:r>
          </w:p>
        </w:tc>
      </w:tr>
      <w:tr w:rsidR="00F551CC" w:rsidRPr="00F13022" w:rsidTr="001C7722">
        <w:trPr>
          <w:trHeight w:val="4137"/>
        </w:trPr>
        <w:tc>
          <w:tcPr>
            <w:tcW w:w="2160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①</w:t>
            </w:r>
          </w:p>
          <w:p w:rsidR="00F551CC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②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11" w:type="dxa"/>
          </w:tcPr>
          <w:p w:rsidR="001C7722" w:rsidRPr="001C7722" w:rsidRDefault="001C7722" w:rsidP="001C7722">
            <w:pPr>
              <w:textAlignment w:val="center"/>
              <w:rPr>
                <w:rFonts w:ascii="Lucida Sans Unicode" w:eastAsia="HGｺﾞｼｯｸE" w:hAnsi="Lucida Sans Unicode" w:cs="Times New Roman"/>
                <w:sz w:val="20"/>
                <w:szCs w:val="20"/>
              </w:rPr>
            </w:pP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全体講義</w:t>
            </w:r>
            <w:r w:rsidR="00C45DFD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（京都の文化施設</w:t>
            </w:r>
            <w:r w:rsidRPr="001C7722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に関する共通講義等）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【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5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月実施予定】</w:t>
            </w:r>
          </w:p>
          <w:p w:rsidR="00F551CC" w:rsidRPr="001C77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ED281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成果発表会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【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月～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月実施予定】</w:t>
            </w:r>
          </w:p>
        </w:tc>
        <w:tc>
          <w:tcPr>
            <w:tcW w:w="1843" w:type="dxa"/>
          </w:tcPr>
          <w:p w:rsidR="00F551CC" w:rsidRPr="001C772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キャンパスプラザ</w:t>
            </w:r>
            <w:r w:rsidR="001C7722"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京都</w:t>
            </w: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/>
          <w:szCs w:val="21"/>
        </w:rPr>
      </w:pPr>
      <w:r w:rsidRPr="001C7722">
        <w:rPr>
          <w:rFonts w:ascii="Lucida Sans Unicode" w:eastAsia="HGｺﾞｼｯｸE" w:hAnsi="Lucida Sans Unicode" w:cs="Times New Roman" w:hint="eastAsia"/>
          <w:szCs w:val="21"/>
        </w:rPr>
        <w:t>※全体講義と成果発表会は、他の京都</w:t>
      </w:r>
      <w:r w:rsidR="002758B3">
        <w:rPr>
          <w:rFonts w:ascii="Lucida Sans Unicode" w:eastAsia="HGｺﾞｼｯｸE" w:hAnsi="Lucida Sans Unicode" w:cs="Times New Roman" w:hint="eastAsia"/>
          <w:szCs w:val="21"/>
        </w:rPr>
        <w:t>ミュージアム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PBL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科目との合同で実施する必須プログラムですので、それを含めたスケジュールを作成ください。</w:t>
      </w:r>
    </w:p>
    <w:p w:rsidR="001C7722" w:rsidRP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/>
          <w:szCs w:val="21"/>
        </w:rPr>
      </w:pPr>
    </w:p>
    <w:p w:rsidR="00F551CC" w:rsidRPr="00971690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971690">
        <w:rPr>
          <w:rFonts w:ascii="Lucida Sans Unicode" w:eastAsia="HGｺﾞｼｯｸE" w:hAnsi="Lucida Sans Unicode" w:hint="eastAsia"/>
          <w:szCs w:val="21"/>
        </w:rPr>
        <w:t>備考　※</w:t>
      </w:r>
      <w:r>
        <w:rPr>
          <w:rFonts w:ascii="Lucida Sans Unicode" w:eastAsia="HGｺﾞｼｯｸE" w:hAnsi="Lucida Sans Unicode" w:hint="eastAsia"/>
          <w:szCs w:val="21"/>
        </w:rPr>
        <w:t>その他、留意</w:t>
      </w:r>
      <w:r w:rsidRPr="00971690">
        <w:rPr>
          <w:rFonts w:ascii="Lucida Sans Unicode" w:eastAsia="HGｺﾞｼｯｸE" w:hAnsi="Lucida Sans Unicode" w:hint="eastAsia"/>
          <w:szCs w:val="21"/>
        </w:rPr>
        <w:t>点</w:t>
      </w:r>
      <w:r>
        <w:rPr>
          <w:rFonts w:ascii="Lucida Sans Unicode" w:eastAsia="HGｺﾞｼｯｸE" w:hAnsi="Lucida Sans Unicode" w:hint="eastAsia"/>
          <w:szCs w:val="21"/>
        </w:rPr>
        <w:t>、申告事項等</w:t>
      </w:r>
      <w:r w:rsidRPr="00971690">
        <w:rPr>
          <w:rFonts w:ascii="Lucida Sans Unicode" w:eastAsia="HGｺﾞｼｯｸE" w:hAnsi="Lucida Sans Unicode" w:hint="eastAsia"/>
          <w:szCs w:val="21"/>
        </w:rPr>
        <w:t>があ</w:t>
      </w:r>
      <w:r>
        <w:rPr>
          <w:rFonts w:ascii="Lucida Sans Unicode" w:eastAsia="HGｺﾞｼｯｸE" w:hAnsi="Lucida Sans Unicode" w:hint="eastAsia"/>
          <w:szCs w:val="21"/>
        </w:rPr>
        <w:t>りましたらご</w:t>
      </w:r>
      <w:r w:rsidRPr="00971690">
        <w:rPr>
          <w:rFonts w:ascii="Lucida Sans Unicode" w:eastAsia="HGｺﾞｼｯｸE" w:hAnsi="Lucida Sans Unicode" w:hint="eastAsia"/>
          <w:szCs w:val="21"/>
        </w:rPr>
        <w:t>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51CC" w:rsidRPr="008359BB" w:rsidTr="001C7722">
        <w:trPr>
          <w:trHeight w:val="2098"/>
        </w:trPr>
        <w:tc>
          <w:tcPr>
            <w:tcW w:w="9072" w:type="dxa"/>
            <w:shd w:val="clear" w:color="auto" w:fill="auto"/>
          </w:tcPr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Pr="008359BB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F551CC" w:rsidRDefault="00566FA3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※上記の申請をもとに文化施設</w:t>
      </w:r>
      <w:r w:rsidR="00F551CC">
        <w:rPr>
          <w:rFonts w:ascii="Lucida Sans Unicode" w:eastAsia="HGｺﾞｼｯｸE" w:hAnsi="Lucida Sans Unicode" w:hint="eastAsia"/>
          <w:sz w:val="18"/>
          <w:szCs w:val="18"/>
        </w:rPr>
        <w:t>側と調整し、財団事務局より申請大学に開設の可否をおってお伝えいたします。</w:t>
      </w:r>
    </w:p>
    <w:p w:rsidR="00F551CC" w:rsidRPr="00F13022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F551CC" w:rsidRPr="00F13022" w:rsidTr="00F551CC">
        <w:tc>
          <w:tcPr>
            <w:tcW w:w="180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963722" w:rsidRPr="004F544A" w:rsidRDefault="00F551CC" w:rsidP="004F54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  <w:bookmarkStart w:id="0" w:name="_GoBack"/>
      <w:bookmarkEnd w:id="0"/>
    </w:p>
    <w:sectPr w:rsidR="00963722" w:rsidRPr="004F544A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1C7722"/>
    <w:rsid w:val="00227839"/>
    <w:rsid w:val="00244863"/>
    <w:rsid w:val="0025500E"/>
    <w:rsid w:val="002758B3"/>
    <w:rsid w:val="002910EE"/>
    <w:rsid w:val="00423AA1"/>
    <w:rsid w:val="004A7A47"/>
    <w:rsid w:val="004F544A"/>
    <w:rsid w:val="005317B8"/>
    <w:rsid w:val="00534523"/>
    <w:rsid w:val="00566FA3"/>
    <w:rsid w:val="006137FC"/>
    <w:rsid w:val="00623DA3"/>
    <w:rsid w:val="006A4FA4"/>
    <w:rsid w:val="00711735"/>
    <w:rsid w:val="0077764F"/>
    <w:rsid w:val="007E027B"/>
    <w:rsid w:val="00884A62"/>
    <w:rsid w:val="00884BFC"/>
    <w:rsid w:val="008A416C"/>
    <w:rsid w:val="00963722"/>
    <w:rsid w:val="009B19EA"/>
    <w:rsid w:val="009C0ECE"/>
    <w:rsid w:val="00AE6715"/>
    <w:rsid w:val="00B3160D"/>
    <w:rsid w:val="00B521AB"/>
    <w:rsid w:val="00BA571E"/>
    <w:rsid w:val="00C45DFD"/>
    <w:rsid w:val="00C518A8"/>
    <w:rsid w:val="00C64087"/>
    <w:rsid w:val="00C96B49"/>
    <w:rsid w:val="00CB1736"/>
    <w:rsid w:val="00CC1908"/>
    <w:rsid w:val="00CD2399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3BB44C"/>
  <w15:docId w15:val="{D65684E5-1A1B-44FF-8095-CBF870F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88A49250.dotm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11</cp:revision>
  <cp:lastPrinted>2016-04-27T07:10:00Z</cp:lastPrinted>
  <dcterms:created xsi:type="dcterms:W3CDTF">2016-07-12T01:33:00Z</dcterms:created>
  <dcterms:modified xsi:type="dcterms:W3CDTF">2019-07-10T01:05:00Z</dcterms:modified>
</cp:coreProperties>
</file>